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0D" w:rsidRDefault="00665A52">
      <w:pPr>
        <w:spacing w:after="48"/>
        <w:ind w:left="156" w:right="30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Требования к оформлению тезисов в сборник материалов конференции </w:t>
      </w:r>
    </w:p>
    <w:p w:rsidR="00E2390D" w:rsidRDefault="00665A52">
      <w:pPr>
        <w:spacing w:after="117"/>
        <w:ind w:left="156" w:right="294"/>
        <w:jc w:val="center"/>
      </w:pPr>
      <w:r>
        <w:rPr>
          <w:rFonts w:ascii="Times New Roman" w:eastAsia="Times New Roman" w:hAnsi="Times New Roman" w:cs="Times New Roman"/>
          <w:b/>
        </w:rPr>
        <w:t xml:space="preserve">«Роль врача в победе в Великой отечественной войне» </w:t>
      </w:r>
    </w:p>
    <w:p w:rsidR="00E2390D" w:rsidRDefault="00665A52">
      <w:pPr>
        <w:spacing w:after="4" w:line="343" w:lineRule="auto"/>
        <w:ind w:left="9" w:firstLine="3251"/>
      </w:pPr>
      <w:r>
        <w:rPr>
          <w:b/>
          <w:u w:val="single" w:color="000000"/>
        </w:rPr>
        <w:t>Правила публикации в Сборнике</w:t>
      </w:r>
      <w:r>
        <w:t xml:space="preserve"> 1)        От одного автора подается </w:t>
      </w:r>
      <w:r>
        <w:rPr>
          <w:u w:val="single" w:color="000000"/>
        </w:rPr>
        <w:t>не более 1-ого тезиса</w:t>
      </w:r>
      <w:r>
        <w:t xml:space="preserve">.  </w:t>
      </w:r>
    </w:p>
    <w:p w:rsidR="00E2390D" w:rsidRDefault="00665A52">
      <w:pPr>
        <w:ind w:left="19" w:right="151"/>
      </w:pPr>
      <w:r>
        <w:t xml:space="preserve">2)        </w:t>
      </w:r>
      <w:r>
        <w:t xml:space="preserve">В одной работе допускается </w:t>
      </w:r>
      <w:r>
        <w:rPr>
          <w:u w:val="single" w:color="000000"/>
        </w:rPr>
        <w:t>не более 2-х авторов.</w:t>
      </w:r>
      <w:r>
        <w:t xml:space="preserve"> Допускается включение научного руководителя в соавторы тезисов.   </w:t>
      </w:r>
    </w:p>
    <w:p w:rsidR="00E2390D" w:rsidRDefault="00665A52">
      <w:pPr>
        <w:spacing w:after="77"/>
        <w:ind w:left="14" w:right="0" w:firstLine="0"/>
        <w:jc w:val="left"/>
      </w:pPr>
      <w:r>
        <w:t xml:space="preserve">  </w:t>
      </w:r>
    </w:p>
    <w:p w:rsidR="00E2390D" w:rsidRDefault="00665A52">
      <w:pPr>
        <w:spacing w:after="121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2390D" w:rsidRDefault="00665A52">
      <w:pPr>
        <w:spacing w:after="155"/>
        <w:ind w:left="5" w:right="0"/>
        <w:jc w:val="left"/>
      </w:pPr>
      <w:r>
        <w:rPr>
          <w:b/>
          <w:u w:val="single" w:color="000000"/>
        </w:rPr>
        <w:t>Требования к оформлению тезисов:</w:t>
      </w:r>
      <w:r>
        <w:t xml:space="preserve">  </w:t>
      </w:r>
    </w:p>
    <w:p w:rsidR="00E2390D" w:rsidRDefault="00665A52">
      <w:pPr>
        <w:numPr>
          <w:ilvl w:val="0"/>
          <w:numId w:val="1"/>
        </w:numPr>
        <w:spacing w:after="161" w:line="260" w:lineRule="auto"/>
        <w:ind w:left="690" w:right="30" w:hanging="278"/>
        <w:jc w:val="left"/>
      </w:pPr>
      <w:r>
        <w:rPr>
          <w:color w:val="00000A"/>
        </w:rPr>
        <w:t xml:space="preserve">Текст тезисов оформляется в редакторе MSWord (в формате *.doc, *.docx); </w:t>
      </w:r>
      <w:r>
        <w:t xml:space="preserve"> </w:t>
      </w:r>
    </w:p>
    <w:p w:rsidR="00E2390D" w:rsidRDefault="00665A52">
      <w:pPr>
        <w:numPr>
          <w:ilvl w:val="0"/>
          <w:numId w:val="1"/>
        </w:numPr>
        <w:spacing w:after="161" w:line="260" w:lineRule="auto"/>
        <w:ind w:left="690" w:right="30" w:hanging="278"/>
        <w:jc w:val="left"/>
      </w:pPr>
      <w:r>
        <w:rPr>
          <w:color w:val="00000A"/>
        </w:rPr>
        <w:t>Документу присваивается н</w:t>
      </w:r>
      <w:r>
        <w:rPr>
          <w:color w:val="00000A"/>
        </w:rPr>
        <w:t xml:space="preserve">азвание по фамилии и инициалам автора (первого автора) на латинице, например: Ivanov_A.N.; </w:t>
      </w:r>
      <w:r>
        <w:t xml:space="preserve"> </w:t>
      </w:r>
    </w:p>
    <w:p w:rsidR="00E2390D" w:rsidRDefault="00665A52">
      <w:pPr>
        <w:numPr>
          <w:ilvl w:val="0"/>
          <w:numId w:val="1"/>
        </w:numPr>
        <w:spacing w:after="161" w:line="260" w:lineRule="auto"/>
        <w:ind w:left="690" w:right="30" w:hanging="278"/>
        <w:jc w:val="left"/>
      </w:pPr>
      <w:r>
        <w:rPr>
          <w:color w:val="00000A"/>
        </w:rPr>
        <w:t xml:space="preserve">Объем работы: </w:t>
      </w:r>
      <w:r>
        <w:rPr>
          <w:color w:val="00000A"/>
          <w:u w:val="single" w:color="00000A"/>
        </w:rPr>
        <w:t>не более 2 (двух) страниц</w:t>
      </w:r>
      <w:r>
        <w:rPr>
          <w:color w:val="00000A"/>
        </w:rPr>
        <w:t xml:space="preserve"> формата А4; </w:t>
      </w:r>
      <w:r>
        <w:t xml:space="preserve"> </w:t>
      </w:r>
    </w:p>
    <w:p w:rsidR="00E2390D" w:rsidRDefault="00665A52">
      <w:pPr>
        <w:numPr>
          <w:ilvl w:val="0"/>
          <w:numId w:val="1"/>
        </w:numPr>
        <w:spacing w:after="161" w:line="260" w:lineRule="auto"/>
        <w:ind w:left="690" w:right="30" w:hanging="278"/>
        <w:jc w:val="left"/>
      </w:pPr>
      <w:r>
        <w:rPr>
          <w:color w:val="00000A"/>
        </w:rPr>
        <w:t xml:space="preserve">Шрифт: TimesNewRoman, кегль 12 пт, полуторный межстрочный интервал; </w:t>
      </w:r>
      <w:r>
        <w:t xml:space="preserve"> </w:t>
      </w:r>
    </w:p>
    <w:p w:rsidR="00E2390D" w:rsidRDefault="00665A52">
      <w:pPr>
        <w:numPr>
          <w:ilvl w:val="0"/>
          <w:numId w:val="1"/>
        </w:numPr>
        <w:spacing w:after="161" w:line="260" w:lineRule="auto"/>
        <w:ind w:left="690" w:right="30" w:hanging="278"/>
        <w:jc w:val="left"/>
      </w:pPr>
      <w:r>
        <w:rPr>
          <w:color w:val="00000A"/>
        </w:rPr>
        <w:t xml:space="preserve">Абзацные отступы не допускаются; </w:t>
      </w:r>
      <w:r>
        <w:t xml:space="preserve"> </w:t>
      </w:r>
    </w:p>
    <w:p w:rsidR="00E2390D" w:rsidRDefault="00665A52">
      <w:pPr>
        <w:numPr>
          <w:ilvl w:val="0"/>
          <w:numId w:val="1"/>
        </w:numPr>
        <w:spacing w:after="161" w:line="260" w:lineRule="auto"/>
        <w:ind w:left="690" w:right="30" w:hanging="278"/>
        <w:jc w:val="left"/>
      </w:pPr>
      <w:r>
        <w:rPr>
          <w:color w:val="00000A"/>
        </w:rPr>
        <w:t>Поля</w:t>
      </w:r>
      <w:r>
        <w:rPr>
          <w:color w:val="00000A"/>
        </w:rPr>
        <w:t xml:space="preserve"> документа: со ВСЕХ сторон по 2 см; </w:t>
      </w:r>
      <w:r>
        <w:t xml:space="preserve"> </w:t>
      </w:r>
    </w:p>
    <w:p w:rsidR="00E2390D" w:rsidRDefault="00665A52">
      <w:pPr>
        <w:numPr>
          <w:ilvl w:val="0"/>
          <w:numId w:val="1"/>
        </w:numPr>
        <w:spacing w:after="161" w:line="260" w:lineRule="auto"/>
        <w:ind w:left="690" w:right="30" w:hanging="278"/>
        <w:jc w:val="left"/>
      </w:pPr>
      <w:r>
        <w:rPr>
          <w:color w:val="00000A"/>
        </w:rPr>
        <w:t xml:space="preserve">Выравнивание документа: заголовок тезисов выравнивается по центру, основной текст - по ширине; </w:t>
      </w:r>
      <w:r>
        <w:t xml:space="preserve"> </w:t>
      </w:r>
    </w:p>
    <w:p w:rsidR="00E2390D" w:rsidRDefault="00665A52">
      <w:pPr>
        <w:numPr>
          <w:ilvl w:val="0"/>
          <w:numId w:val="1"/>
        </w:numPr>
        <w:spacing w:after="161" w:line="260" w:lineRule="auto"/>
        <w:ind w:left="690" w:right="30" w:hanging="278"/>
        <w:jc w:val="left"/>
      </w:pPr>
      <w:r>
        <w:rPr>
          <w:color w:val="00000A"/>
        </w:rPr>
        <w:t xml:space="preserve">Не допускается включение в структуру тезисов таблиц и графических материалов; </w:t>
      </w:r>
      <w:r>
        <w:t xml:space="preserve"> </w:t>
      </w:r>
    </w:p>
    <w:p w:rsidR="00E2390D" w:rsidRDefault="00665A52">
      <w:pPr>
        <w:numPr>
          <w:ilvl w:val="0"/>
          <w:numId w:val="1"/>
        </w:numPr>
        <w:spacing w:after="67" w:line="260" w:lineRule="auto"/>
        <w:ind w:left="690" w:right="30" w:hanging="278"/>
        <w:jc w:val="left"/>
      </w:pPr>
      <w:r>
        <w:rPr>
          <w:color w:val="00000A"/>
        </w:rPr>
        <w:t xml:space="preserve">Если в тезисах имеются ссылки на литературные источники, то они должны быть представлены в списке литературы </w:t>
      </w:r>
      <w:r>
        <w:t>в соответствии с ГОСТ Р 7.0.52008</w:t>
      </w:r>
      <w:r>
        <w:rPr>
          <w:color w:val="00000A"/>
        </w:rPr>
        <w:t xml:space="preserve"> </w:t>
      </w:r>
      <w:r>
        <w:t xml:space="preserve"> </w:t>
      </w:r>
    </w:p>
    <w:p w:rsidR="00E2390D" w:rsidRDefault="00665A52">
      <w:pPr>
        <w:spacing w:after="120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2390D" w:rsidRDefault="00665A52">
      <w:pPr>
        <w:spacing w:after="96"/>
        <w:ind w:left="5" w:right="0"/>
        <w:jc w:val="left"/>
      </w:pPr>
      <w:r>
        <w:rPr>
          <w:b/>
          <w:u w:val="single" w:color="000000"/>
        </w:rPr>
        <w:t>Тезисы должны соответствоват</w:t>
      </w:r>
      <w:r>
        <w:rPr>
          <w:b/>
          <w:u w:val="single" w:color="000000"/>
        </w:rPr>
        <w:t>ь следующей структуре:</w:t>
      </w:r>
      <w:r>
        <w:rPr>
          <w:b/>
        </w:rPr>
        <w:t xml:space="preserve"> </w:t>
      </w:r>
      <w:r>
        <w:t xml:space="preserve"> </w:t>
      </w:r>
    </w:p>
    <w:p w:rsidR="00E2390D" w:rsidRDefault="00665A52">
      <w:pPr>
        <w:numPr>
          <w:ilvl w:val="0"/>
          <w:numId w:val="2"/>
        </w:numPr>
        <w:ind w:right="151" w:hanging="288"/>
      </w:pPr>
      <w:r>
        <w:t xml:space="preserve">Название работы. </w:t>
      </w:r>
    </w:p>
    <w:p w:rsidR="00E2390D" w:rsidRDefault="00665A52">
      <w:pPr>
        <w:ind w:left="19" w:right="151"/>
      </w:pPr>
      <w:r>
        <w:t xml:space="preserve">Должно быть оформлено в виде прописных букв полужирным шрифтом  </w:t>
      </w:r>
    </w:p>
    <w:p w:rsidR="00E2390D" w:rsidRDefault="00665A52">
      <w:pPr>
        <w:numPr>
          <w:ilvl w:val="0"/>
          <w:numId w:val="2"/>
        </w:numPr>
        <w:spacing w:after="164"/>
        <w:ind w:right="151" w:hanging="288"/>
      </w:pPr>
      <w:r>
        <w:t>Фамилия Имя Отчество полностью авторов работы (полужирным шрифтом). При наличии нескольких авторов первым автором выступает докладчик, остальные соа</w:t>
      </w:r>
      <w:r>
        <w:t xml:space="preserve">вторы указываются через запятую  </w:t>
      </w:r>
    </w:p>
    <w:p w:rsidR="00E2390D" w:rsidRDefault="00665A52">
      <w:pPr>
        <w:numPr>
          <w:ilvl w:val="0"/>
          <w:numId w:val="2"/>
        </w:numPr>
        <w:ind w:right="151" w:hanging="288"/>
      </w:pPr>
      <w:r>
        <w:t xml:space="preserve">Сведения о студенте – факультет, курс, группа.   </w:t>
      </w:r>
    </w:p>
    <w:p w:rsidR="00E2390D" w:rsidRDefault="00665A52">
      <w:pPr>
        <w:numPr>
          <w:ilvl w:val="0"/>
          <w:numId w:val="2"/>
        </w:numPr>
        <w:ind w:right="151" w:hanging="288"/>
      </w:pPr>
      <w:r>
        <w:t xml:space="preserve">Полное название ВУЗа.  </w:t>
      </w:r>
    </w:p>
    <w:p w:rsidR="00E2390D" w:rsidRDefault="00665A52">
      <w:pPr>
        <w:numPr>
          <w:ilvl w:val="0"/>
          <w:numId w:val="2"/>
        </w:numPr>
        <w:spacing w:after="154"/>
        <w:ind w:right="151" w:hanging="288"/>
      </w:pPr>
      <w:r>
        <w:t xml:space="preserve">Научный руководитель работы – пишется на следующей строке – указываются: ФИО научного руководителя (полностью), его научная степень и звание  </w:t>
      </w:r>
    </w:p>
    <w:p w:rsidR="00E2390D" w:rsidRDefault="00665A52">
      <w:pPr>
        <w:numPr>
          <w:ilvl w:val="0"/>
          <w:numId w:val="2"/>
        </w:numPr>
        <w:ind w:right="151" w:hanging="288"/>
      </w:pPr>
      <w:r>
        <w:t>Пуста</w:t>
      </w:r>
      <w:r>
        <w:t xml:space="preserve">я строка (однострочный пробел)  </w:t>
      </w:r>
    </w:p>
    <w:p w:rsidR="00E2390D" w:rsidRDefault="00665A52">
      <w:pPr>
        <w:numPr>
          <w:ilvl w:val="0"/>
          <w:numId w:val="2"/>
        </w:numPr>
        <w:ind w:right="151" w:hanging="288"/>
      </w:pPr>
      <w:r>
        <w:t xml:space="preserve">Основной текст тезисов.  </w:t>
      </w:r>
    </w:p>
    <w:p w:rsidR="00E2390D" w:rsidRDefault="00665A52">
      <w:pPr>
        <w:spacing w:after="111"/>
        <w:ind w:left="14" w:right="0" w:firstLine="0"/>
        <w:jc w:val="left"/>
      </w:pPr>
      <w:r>
        <w:lastRenderedPageBreak/>
        <w:t xml:space="preserve"> </w:t>
      </w:r>
    </w:p>
    <w:p w:rsidR="00E2390D" w:rsidRDefault="00665A52">
      <w:pPr>
        <w:spacing w:after="0"/>
        <w:ind w:left="14" w:right="0" w:firstLine="0"/>
        <w:jc w:val="left"/>
      </w:pPr>
      <w:r>
        <w:t xml:space="preserve"> </w:t>
      </w:r>
    </w:p>
    <w:p w:rsidR="00E2390D" w:rsidRDefault="00665A52">
      <w:pPr>
        <w:spacing w:after="68"/>
        <w:ind w:left="2646" w:right="0"/>
        <w:jc w:val="left"/>
      </w:pPr>
      <w:r>
        <w:rPr>
          <w:b/>
          <w:u w:val="single" w:color="000000"/>
        </w:rPr>
        <w:t>ПРИМЕР ОФОРМЛЕНИЯ ТЕЗИСОВ ДЛЯ ПУБЛИКАЦИИ</w:t>
      </w:r>
      <w:r>
        <w:t xml:space="preserve"> </w:t>
      </w:r>
    </w:p>
    <w:p w:rsidR="00E2390D" w:rsidRDefault="00665A52">
      <w:pPr>
        <w:spacing w:after="68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2390D" w:rsidRDefault="00665A52">
      <w:pPr>
        <w:spacing w:after="162"/>
        <w:ind w:left="0" w:right="38" w:firstLine="0"/>
        <w:jc w:val="center"/>
      </w:pPr>
      <w:r>
        <w:t xml:space="preserve"> </w:t>
      </w:r>
    </w:p>
    <w:p w:rsidR="00E2390D" w:rsidRDefault="00665A52">
      <w:pPr>
        <w:spacing w:after="48"/>
        <w:ind w:left="156" w:right="8"/>
        <w:jc w:val="center"/>
      </w:pPr>
      <w:r>
        <w:rPr>
          <w:rFonts w:ascii="Times New Roman" w:eastAsia="Times New Roman" w:hAnsi="Times New Roman" w:cs="Times New Roman"/>
          <w:b/>
        </w:rPr>
        <w:t xml:space="preserve">ВКАЛАД ВРАЧЕЙ-СТОМАТОЛОГОВ В ПОБЕДУ В ВЕЛИКОЙ </w:t>
      </w:r>
    </w:p>
    <w:p w:rsidR="00E2390D" w:rsidRDefault="00665A52">
      <w:pPr>
        <w:spacing w:after="153"/>
        <w:ind w:left="5206" w:right="0"/>
        <w:jc w:val="left"/>
      </w:pPr>
      <w:r>
        <w:rPr>
          <w:rFonts w:ascii="Times New Roman" w:eastAsia="Times New Roman" w:hAnsi="Times New Roman" w:cs="Times New Roman"/>
          <w:b/>
        </w:rPr>
        <w:t xml:space="preserve">ОТЕЧЕСТВЕННОЙ ВОЙНЕ </w:t>
      </w:r>
    </w:p>
    <w:p w:rsidR="00E2390D" w:rsidRDefault="00665A52">
      <w:pPr>
        <w:ind w:left="156" w:right="0"/>
        <w:jc w:val="center"/>
      </w:pPr>
      <w:r>
        <w:rPr>
          <w:rFonts w:ascii="Times New Roman" w:eastAsia="Times New Roman" w:hAnsi="Times New Roman" w:cs="Times New Roman"/>
          <w:b/>
        </w:rPr>
        <w:t xml:space="preserve">Иванов Иван Иванович </w:t>
      </w:r>
    </w:p>
    <w:p w:rsidR="00E2390D" w:rsidRDefault="00665A52">
      <w:pPr>
        <w:spacing w:after="111"/>
        <w:ind w:left="0" w:right="156" w:firstLine="0"/>
        <w:jc w:val="center"/>
      </w:pPr>
      <w:r>
        <w:t xml:space="preserve">Стоматологический факультет, 2 курс, 9 группа </w:t>
      </w:r>
    </w:p>
    <w:p w:rsidR="00E2390D" w:rsidRDefault="00665A52">
      <w:pPr>
        <w:spacing w:after="159"/>
        <w:ind w:left="2041" w:right="151" w:hanging="1431"/>
      </w:pPr>
      <w:r>
        <w:t>ФГБОУ ВО Московский государственный медико-</w:t>
      </w:r>
      <w:r>
        <w:t xml:space="preserve">стоматологический университет              имени А.И. Евдокимова Министерства здравоохранения России </w:t>
      </w:r>
    </w:p>
    <w:p w:rsidR="00E2390D" w:rsidRDefault="00665A52">
      <w:pPr>
        <w:spacing w:after="0"/>
        <w:ind w:left="1681" w:right="151"/>
      </w:pPr>
      <w:r>
        <w:t xml:space="preserve">Научный руководитель: д.м.н., профессор Абрамов Петр Алексеевич </w:t>
      </w:r>
    </w:p>
    <w:tbl>
      <w:tblPr>
        <w:tblStyle w:val="TableGrid"/>
        <w:tblW w:w="9259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646"/>
        <w:gridCol w:w="2785"/>
        <w:gridCol w:w="350"/>
        <w:gridCol w:w="264"/>
        <w:gridCol w:w="1557"/>
      </w:tblGrid>
      <w:tr w:rsidR="00E2390D">
        <w:trPr>
          <w:trHeight w:val="37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914" w:right="0" w:firstLine="0"/>
              <w:jc w:val="center"/>
            </w:pPr>
            <w: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rPr>
                <w:b/>
                <w:i/>
              </w:rPr>
              <w:t>пробел</w:t>
            </w: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245" w:right="0" w:firstLine="0"/>
              <w:jc w:val="center"/>
            </w:pPr>
            <w:r>
              <w:t xml:space="preserve"> </w:t>
            </w:r>
          </w:p>
        </w:tc>
      </w:tr>
      <w:tr w:rsidR="00E2390D">
        <w:trPr>
          <w:trHeight w:val="44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Текст тезисов 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864" w:right="0" w:firstLine="0"/>
              <w:jc w:val="left"/>
            </w:pPr>
            <w:r>
              <w:t xml:space="preserve">текст тезисов  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116" w:firstLine="0"/>
              <w:jc w:val="center"/>
            </w:pPr>
            <w:r>
              <w:t xml:space="preserve">текст тезисов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91" w:right="0" w:firstLine="0"/>
            </w:pPr>
            <w:r>
              <w:t xml:space="preserve">текст тезисов </w:t>
            </w:r>
          </w:p>
        </w:tc>
      </w:tr>
      <w:tr w:rsidR="00E2390D">
        <w:trPr>
          <w:trHeight w:val="447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864" w:right="0" w:firstLine="0"/>
              <w:jc w:val="left"/>
            </w:pPr>
            <w:r>
              <w:t xml:space="preserve"> 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250" w:right="0" w:firstLine="0"/>
              <w:jc w:val="left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91" w:right="0" w:firstLine="0"/>
              <w:jc w:val="left"/>
            </w:pPr>
            <w:r>
              <w:t xml:space="preserve"> </w:t>
            </w:r>
          </w:p>
        </w:tc>
      </w:tr>
      <w:tr w:rsidR="00E2390D">
        <w:trPr>
          <w:trHeight w:val="871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текст тезисов 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864" w:right="0" w:firstLine="0"/>
              <w:jc w:val="left"/>
            </w:pPr>
            <w:r>
              <w:t xml:space="preserve">текст тезисов  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111"/>
              <w:ind w:left="0" w:right="116" w:firstLine="0"/>
              <w:jc w:val="center"/>
            </w:pPr>
            <w:r>
              <w:t xml:space="preserve">текст тезисов  </w:t>
            </w:r>
          </w:p>
          <w:p w:rsidR="00E2390D" w:rsidRDefault="00665A52">
            <w:pPr>
              <w:spacing w:after="0"/>
              <w:ind w:left="250" w:right="0" w:firstLine="0"/>
              <w:jc w:val="left"/>
            </w:pPr>
            <w:r>
              <w:t xml:space="preserve">…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91" w:right="0" w:firstLine="0"/>
            </w:pPr>
            <w:r>
              <w:t xml:space="preserve">текст тезисов  </w:t>
            </w:r>
          </w:p>
        </w:tc>
      </w:tr>
      <w:tr w:rsidR="00E2390D">
        <w:trPr>
          <w:trHeight w:val="39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Текст тезисов 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864" w:right="0" w:firstLine="0"/>
              <w:jc w:val="left"/>
            </w:pPr>
            <w:r>
              <w:t xml:space="preserve">текст тезисов  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116" w:firstLine="0"/>
              <w:jc w:val="center"/>
            </w:pPr>
            <w:r>
              <w:t xml:space="preserve">текст тезисов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91" w:right="0" w:firstLine="0"/>
            </w:pPr>
            <w:r>
              <w:t xml:space="preserve">текст тезисов </w:t>
            </w:r>
          </w:p>
        </w:tc>
      </w:tr>
      <w:tr w:rsidR="00E2390D">
        <w:trPr>
          <w:trHeight w:val="451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864" w:right="0" w:firstLine="0"/>
              <w:jc w:val="left"/>
            </w:pPr>
            <w:r>
              <w:t xml:space="preserve"> 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250" w:right="0" w:firstLine="0"/>
              <w:jc w:val="left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91" w:right="0" w:firstLine="0"/>
              <w:jc w:val="left"/>
            </w:pPr>
            <w:r>
              <w:t xml:space="preserve"> </w:t>
            </w:r>
          </w:p>
        </w:tc>
      </w:tr>
      <w:tr w:rsidR="00E2390D">
        <w:trPr>
          <w:trHeight w:val="2682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68"/>
              <w:ind w:left="0" w:right="0" w:firstLine="0"/>
              <w:jc w:val="left"/>
            </w:pPr>
            <w:r>
              <w:t xml:space="preserve">текст тезисов  </w:t>
            </w:r>
          </w:p>
          <w:p w:rsidR="00E2390D" w:rsidRDefault="00665A52">
            <w:pPr>
              <w:spacing w:after="68"/>
              <w:ind w:left="0" w:right="0" w:firstLine="0"/>
              <w:jc w:val="left"/>
            </w:pPr>
            <w:r>
              <w:t xml:space="preserve">  </w:t>
            </w:r>
          </w:p>
          <w:p w:rsidR="00E2390D" w:rsidRDefault="00665A52">
            <w:pPr>
              <w:spacing w:after="39"/>
              <w:ind w:left="0" w:right="0" w:firstLine="0"/>
              <w:jc w:val="left"/>
            </w:pPr>
            <w:r>
              <w:t xml:space="preserve">  </w:t>
            </w:r>
          </w:p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864" w:right="0" w:firstLine="0"/>
              <w:jc w:val="left"/>
            </w:pPr>
            <w:r>
              <w:t xml:space="preserve">текст тезисов  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1225"/>
              <w:ind w:left="0" w:right="116" w:firstLine="0"/>
              <w:jc w:val="center"/>
            </w:pPr>
            <w:r>
              <w:t xml:space="preserve">текст тезисов  </w:t>
            </w:r>
          </w:p>
          <w:p w:rsidR="00E2390D" w:rsidRDefault="00665A52">
            <w:pPr>
              <w:spacing w:after="64"/>
              <w:ind w:left="84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2390D" w:rsidRDefault="00665A52">
            <w:pPr>
              <w:spacing w:after="64"/>
              <w:ind w:left="84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2390D" w:rsidRDefault="00665A52">
            <w:pPr>
              <w:spacing w:after="0"/>
              <w:ind w:left="84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91" w:right="0" w:firstLine="0"/>
            </w:pPr>
            <w:r>
              <w:t xml:space="preserve">текст тезисов  </w:t>
            </w:r>
          </w:p>
        </w:tc>
      </w:tr>
      <w:tr w:rsidR="00E2390D">
        <w:trPr>
          <w:trHeight w:val="31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51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E2390D">
            <w:pPr>
              <w:spacing w:after="160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90D" w:rsidRDefault="00665A52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2390D" w:rsidRDefault="00665A52">
      <w:pPr>
        <w:spacing w:after="69"/>
        <w:ind w:left="1253" w:right="0"/>
        <w:jc w:val="left"/>
      </w:pPr>
      <w:r>
        <w:rPr>
          <w:rFonts w:ascii="Times New Roman" w:eastAsia="Times New Roman" w:hAnsi="Times New Roman" w:cs="Times New Roman"/>
          <w:b/>
        </w:rPr>
        <w:t xml:space="preserve">Требования к оформлению слайдов презентации устного доклада </w:t>
      </w:r>
    </w:p>
    <w:p w:rsidR="00E2390D" w:rsidRDefault="00665A52">
      <w:pPr>
        <w:spacing w:after="116"/>
        <w:ind w:left="0" w:right="0" w:firstLine="0"/>
        <w:jc w:val="right"/>
      </w:pPr>
      <w:r>
        <w:rPr>
          <w:b/>
          <w:i/>
        </w:rPr>
        <w:t xml:space="preserve"> </w:t>
      </w:r>
      <w:r>
        <w:t xml:space="preserve"> </w:t>
      </w:r>
    </w:p>
    <w:p w:rsidR="00E2390D" w:rsidRDefault="00665A52">
      <w:pPr>
        <w:spacing w:after="111" w:line="256" w:lineRule="auto"/>
        <w:ind w:left="730" w:right="0" w:firstLine="0"/>
        <w:jc w:val="left"/>
      </w:pPr>
      <w:r>
        <w:rPr>
          <w:u w:val="single" w:color="000000"/>
        </w:rPr>
        <w:t>Презентация должна в обязательном порядке включать слайды следующего</w:t>
      </w:r>
      <w:r>
        <w:t xml:space="preserve"> </w:t>
      </w:r>
      <w:r>
        <w:rPr>
          <w:u w:val="single" w:color="000000"/>
        </w:rPr>
        <w:t>содержания:</w:t>
      </w:r>
      <w:r>
        <w:t xml:space="preserve">  </w:t>
      </w:r>
    </w:p>
    <w:p w:rsidR="00E2390D" w:rsidRDefault="00665A52">
      <w:pPr>
        <w:spacing w:after="179"/>
        <w:ind w:left="735" w:right="0" w:firstLine="0"/>
        <w:jc w:val="left"/>
      </w:pPr>
      <w:r>
        <w:t xml:space="preserve"> </w:t>
      </w:r>
    </w:p>
    <w:p w:rsidR="00E2390D" w:rsidRDefault="00665A52">
      <w:pPr>
        <w:numPr>
          <w:ilvl w:val="0"/>
          <w:numId w:val="3"/>
        </w:numPr>
        <w:ind w:right="151" w:hanging="360"/>
      </w:pPr>
      <w:r>
        <w:t xml:space="preserve">Текст на слайдах должен быть хорошо читаемым (на текстовых слайдах - не более 10 строк с заголовком), шрифт - достаточно крупным (не менее 24 пт), фон и цвет текста должны быть контрастными и не сливаться на большом </w:t>
      </w:r>
      <w:r>
        <w:lastRenderedPageBreak/>
        <w:t>экране. При цитировании на слайде необхо</w:t>
      </w:r>
      <w:r>
        <w:t xml:space="preserve">димо указывать источник (шрифт не менее 16 пт).   </w:t>
      </w:r>
    </w:p>
    <w:p w:rsidR="00E2390D" w:rsidRDefault="00665A52">
      <w:pPr>
        <w:numPr>
          <w:ilvl w:val="0"/>
          <w:numId w:val="3"/>
        </w:numPr>
        <w:spacing w:after="121"/>
        <w:ind w:right="151" w:hanging="360"/>
      </w:pPr>
      <w:r>
        <w:rPr>
          <w:b/>
          <w:u w:val="single" w:color="000000"/>
        </w:rPr>
        <w:t>Исключается использование в презентации полнотекстовых слайдов.</w:t>
      </w:r>
      <w:r>
        <w:rPr>
          <w:b/>
        </w:rPr>
        <w:t xml:space="preserve"> </w:t>
      </w:r>
      <w:r>
        <w:t xml:space="preserve"> </w:t>
      </w:r>
    </w:p>
    <w:p w:rsidR="00E2390D" w:rsidRDefault="00665A52">
      <w:pPr>
        <w:numPr>
          <w:ilvl w:val="0"/>
          <w:numId w:val="3"/>
        </w:numPr>
        <w:ind w:right="151" w:hanging="360"/>
      </w:pPr>
      <w:r>
        <w:t xml:space="preserve">Объем презентации – не более 12 слайдов, включая титульный слайд (слайд с благодарностью не учитывается).   </w:t>
      </w:r>
    </w:p>
    <w:p w:rsidR="00E2390D" w:rsidRDefault="00665A52">
      <w:pPr>
        <w:numPr>
          <w:ilvl w:val="0"/>
          <w:numId w:val="3"/>
        </w:numPr>
        <w:ind w:right="151" w:hanging="360"/>
      </w:pPr>
      <w:r>
        <w:t>Титульные данные (название док</w:t>
      </w:r>
      <w:r>
        <w:t xml:space="preserve">лада, Ф.И.О., курс, сведения о научном руководителе);  </w:t>
      </w:r>
    </w:p>
    <w:p w:rsidR="00E2390D" w:rsidRDefault="00665A52">
      <w:pPr>
        <w:numPr>
          <w:ilvl w:val="0"/>
          <w:numId w:val="3"/>
        </w:numPr>
        <w:spacing w:after="52"/>
        <w:ind w:right="151" w:hanging="360"/>
      </w:pPr>
      <w:r>
        <w:t xml:space="preserve">Презентация должна быть выполнена в формате MS PowerPoint (*ppt, *pptx), на конкурс в составе конкурсной документации подается ее копия в формате </w:t>
      </w:r>
    </w:p>
    <w:p w:rsidR="00E2390D" w:rsidRDefault="00665A52">
      <w:pPr>
        <w:ind w:left="1465" w:right="151"/>
      </w:pPr>
      <w:r>
        <w:t xml:space="preserve">*pdf.  </w:t>
      </w:r>
    </w:p>
    <w:p w:rsidR="00E2390D" w:rsidRDefault="00665A52">
      <w:pPr>
        <w:numPr>
          <w:ilvl w:val="0"/>
          <w:numId w:val="3"/>
        </w:numPr>
        <w:ind w:right="151" w:hanging="360"/>
      </w:pPr>
      <w:r>
        <w:t>Название презентации должно иметь следующий ф</w:t>
      </w:r>
      <w:r>
        <w:t xml:space="preserve">ормат: фамилия и инициалы автора_presentation, например: Ivanov_A.N._presentation  </w:t>
      </w:r>
    </w:p>
    <w:p w:rsidR="00E2390D" w:rsidRDefault="00665A52">
      <w:pPr>
        <w:spacing w:after="68"/>
        <w:ind w:left="1715" w:right="0"/>
        <w:jc w:val="left"/>
      </w:pPr>
      <w:r>
        <w:rPr>
          <w:b/>
          <w:u w:val="single" w:color="000000"/>
        </w:rPr>
        <w:t>ПРИМЕР ОФОРМЛЕНИЯ ТИТУЛЬНОГО ЛИСТА ПРЕЗЕНТАЦИИ</w:t>
      </w:r>
      <w:r>
        <w:t xml:space="preserve"> </w:t>
      </w:r>
    </w:p>
    <w:p w:rsidR="00E2390D" w:rsidRDefault="00665A52">
      <w:pPr>
        <w:spacing w:after="68"/>
        <w:ind w:left="1455" w:right="0" w:firstLine="0"/>
        <w:jc w:val="left"/>
      </w:pPr>
      <w:r>
        <w:t xml:space="preserve"> </w:t>
      </w:r>
    </w:p>
    <w:p w:rsidR="00E2390D" w:rsidRDefault="00665A52">
      <w:pPr>
        <w:spacing w:after="0"/>
        <w:ind w:left="735" w:right="0" w:firstLine="0"/>
        <w:jc w:val="left"/>
      </w:pPr>
      <w:r>
        <w:t xml:space="preserve">  </w:t>
      </w:r>
    </w:p>
    <w:p w:rsidR="00E2390D" w:rsidRDefault="00665A52">
      <w:pPr>
        <w:spacing w:after="0"/>
        <w:ind w:left="0" w:right="62" w:firstLine="0"/>
        <w:jc w:val="right"/>
      </w:pPr>
      <w:r>
        <w:rPr>
          <w:noProof/>
        </w:rPr>
        <w:drawing>
          <wp:inline distT="0" distB="0" distL="0" distR="0">
            <wp:extent cx="6120130" cy="3442335"/>
            <wp:effectExtent l="0" t="0" r="0" b="0"/>
            <wp:docPr id="578" name="Picture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sectPr w:rsidR="00E2390D">
      <w:pgSz w:w="11904" w:h="16838"/>
      <w:pgMar w:top="1184" w:right="1021" w:bottom="1314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425"/>
    <w:multiLevelType w:val="hybridMultilevel"/>
    <w:tmpl w:val="FFFFFFFF"/>
    <w:lvl w:ilvl="0" w:tplc="5FE8E274">
      <w:start w:val="1"/>
      <w:numFmt w:val="bullet"/>
      <w:lvlText w:val="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AC355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1E77BA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A6ED0C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AE4222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DE128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E025B0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82F4C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762836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5146F"/>
    <w:multiLevelType w:val="hybridMultilevel"/>
    <w:tmpl w:val="FFFFFFFF"/>
    <w:lvl w:ilvl="0" w:tplc="2DC8AD90">
      <w:start w:val="1"/>
      <w:numFmt w:val="bullet"/>
      <w:lvlText w:val="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8AB40">
      <w:start w:val="1"/>
      <w:numFmt w:val="bullet"/>
      <w:lvlText w:val="o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DA9082">
      <w:start w:val="1"/>
      <w:numFmt w:val="bullet"/>
      <w:lvlText w:val="▪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2229FE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2D7A4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88F7E6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1CB5C6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4E0C06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3E1FD4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8A79DD"/>
    <w:multiLevelType w:val="hybridMultilevel"/>
    <w:tmpl w:val="FFFFFFFF"/>
    <w:lvl w:ilvl="0" w:tplc="C0D2E0FA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0876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2056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8CA8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A927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44F3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057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ED65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7E5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0D"/>
    <w:rsid w:val="00665A52"/>
    <w:rsid w:val="00E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5F6FA5-C1C7-A645-B1A5-0F0B1B89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2"/>
      <w:ind w:left="34" w:right="2780" w:hanging="10"/>
      <w:jc w:val="both"/>
    </w:pPr>
    <w:rPr>
      <w:rFonts w:ascii="Calibri" w:eastAsia="Calibri" w:hAnsi="Calibri" w:cs="Calibri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 денисова</dc:creator>
  <cp:keywords/>
  <cp:lastModifiedBy>lidia19967@mail.ru</cp:lastModifiedBy>
  <cp:revision>2</cp:revision>
  <dcterms:created xsi:type="dcterms:W3CDTF">2020-01-30T13:19:00Z</dcterms:created>
  <dcterms:modified xsi:type="dcterms:W3CDTF">2020-01-30T13:19:00Z</dcterms:modified>
</cp:coreProperties>
</file>